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6844AB" w:rsidRDefault="006844AB">
      <w:bookmarkStart w:id="0" w:name="_GoBack"/>
      <w:bookmarkEnd w:id="0"/>
    </w:p>
    <w:p w:rsidR="006844AB" w:rsidRDefault="00795A36">
      <w:pPr>
        <w:rPr>
          <w:rFonts w:ascii="Times New Roman" w:hAnsi="Times New Roman" w:cs="Times New Roman"/>
          <w:sz w:val="24"/>
          <w:szCs w:val="24"/>
        </w:rPr>
      </w:pP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tab/>
      </w:r>
      <w:r>
        <w:rPr>
          <w:rFonts w:ascii="Times New Roman" w:hAnsi="Times New Roman" w:cs="Times New Roman"/>
          <w:sz w:val="24"/>
          <w:szCs w:val="24"/>
        </w:rPr>
        <w:tab/>
        <w:t>Mojęcice, 30.12.2025 r.</w:t>
      </w:r>
    </w:p>
    <w:p w:rsidR="006844AB" w:rsidRDefault="00795A36">
      <w:pPr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DPS.271.16.2025</w:t>
      </w:r>
    </w:p>
    <w:p w:rsidR="006844AB" w:rsidRDefault="006844AB">
      <w:pPr>
        <w:rPr>
          <w:rFonts w:ascii="Times New Roman" w:hAnsi="Times New Roman" w:cs="Times New Roman"/>
          <w:sz w:val="24"/>
          <w:szCs w:val="24"/>
        </w:rPr>
      </w:pPr>
    </w:p>
    <w:p w:rsidR="006844AB" w:rsidRDefault="00795A3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b/>
          <w:sz w:val="24"/>
          <w:szCs w:val="24"/>
        </w:rPr>
        <w:t>INFORMACJA O WYORZE OFERT NAJKORZYSTNIEJSZEJ</w:t>
      </w:r>
    </w:p>
    <w:p w:rsidR="006844AB" w:rsidRDefault="00795A36">
      <w:pPr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dot. postępowania, którego wartość nie przekracza wartości określonej w art. 2 ust.1 pkt 1 - prawo zamówień publicznych</w:t>
      </w:r>
    </w:p>
    <w:p w:rsidR="006844AB" w:rsidRDefault="00795A36">
      <w:pPr>
        <w:jc w:val="both"/>
      </w:pPr>
      <w:r>
        <w:rPr>
          <w:rFonts w:ascii="Times New Roman" w:hAnsi="Times New Roman" w:cs="Times New Roman"/>
          <w:sz w:val="24"/>
          <w:szCs w:val="24"/>
        </w:rPr>
        <w:t xml:space="preserve">pn. </w:t>
      </w:r>
      <w:r>
        <w:rPr>
          <w:rFonts w:ascii="Times New Roman" w:eastAsia="Times New Roman" w:hAnsi="Times New Roman" w:cs="Times New Roman"/>
          <w:b/>
          <w:bCs/>
          <w:sz w:val="21"/>
          <w:szCs w:val="21"/>
          <w:lang w:eastAsia="pl-PL"/>
        </w:rPr>
        <w:t>„</w:t>
      </w:r>
      <w:r>
        <w:rPr>
          <w:rFonts w:ascii="Times New Roman" w:eastAsia="Times New Roman" w:hAnsi="Times New Roman" w:cs="Times New Roman"/>
          <w:b/>
          <w:bCs/>
          <w:lang w:eastAsia="pl-PL"/>
        </w:rPr>
        <w:t xml:space="preserve">Sukcesywna dostawa </w:t>
      </w:r>
      <w:r>
        <w:rPr>
          <w:rFonts w:ascii="Times New Roman" w:eastAsia="Times New Roman" w:hAnsi="Times New Roman" w:cs="Arial"/>
          <w:b/>
          <w:bCs/>
          <w:sz w:val="24"/>
          <w:szCs w:val="24"/>
          <w:lang w:eastAsia="pl-PL"/>
        </w:rPr>
        <w:t xml:space="preserve">leków i </w:t>
      </w:r>
      <w:r>
        <w:rPr>
          <w:rFonts w:ascii="Times New Roman" w:eastAsia="Times New Roman" w:hAnsi="Times New Roman" w:cs="Arial"/>
          <w:b/>
          <w:bCs/>
          <w:sz w:val="24"/>
          <w:szCs w:val="24"/>
          <w:lang w:eastAsia="pl-PL"/>
        </w:rPr>
        <w:t>produktów farmaceutycznych w roku 2026”.</w:t>
      </w:r>
    </w:p>
    <w:p w:rsidR="006844AB" w:rsidRDefault="00795A3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eastAsia="Verdana" w:hAnsi="Times New Roman" w:cs="Times New Roman"/>
          <w:sz w:val="24"/>
          <w:szCs w:val="24"/>
        </w:rPr>
        <w:t xml:space="preserve">Zamawiający Dom Pomocy Społecznej „Nasz Dom” w Mojęcicach informuje, iż w dniu 30.12.2025 r. w wyniku badania i oceny ofert w postępowaniu o udzielenie zamówienia publicznego w/w została wybrana oferta Wykonawcy </w:t>
      </w:r>
    </w:p>
    <w:p w:rsidR="006844AB" w:rsidRDefault="00795A36">
      <w:pPr>
        <w:snapToGri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BR</w:t>
      </w:r>
      <w:r>
        <w:rPr>
          <w:rFonts w:ascii="Times New Roman" w:hAnsi="Times New Roman" w:cs="Times New Roman"/>
          <w:sz w:val="24"/>
          <w:szCs w:val="24"/>
        </w:rPr>
        <w:t>L Center Polska Sp. z o.o.</w:t>
      </w:r>
    </w:p>
    <w:p w:rsidR="006844AB" w:rsidRDefault="00795A36">
      <w:pPr>
        <w:snapToGri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ul. Krzemieniecka 60 A </w:t>
      </w:r>
    </w:p>
    <w:p w:rsidR="006844AB" w:rsidRDefault="00795A36">
      <w:pPr>
        <w:snapToGri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54-613 Wrocław</w:t>
      </w:r>
    </w:p>
    <w:p w:rsidR="006844AB" w:rsidRDefault="00795A36">
      <w:pPr>
        <w:snapToGri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Apteka Dr Max</w:t>
      </w:r>
    </w:p>
    <w:p w:rsidR="006844AB" w:rsidRDefault="00795A36">
      <w:pPr>
        <w:snapToGri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ul. Piłsudskiego 34</w:t>
      </w:r>
    </w:p>
    <w:p w:rsidR="006844AB" w:rsidRDefault="00795A36">
      <w:pPr>
        <w:snapToGrid w:val="0"/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56-100 Wołów</w:t>
      </w:r>
    </w:p>
    <w:p w:rsidR="006844AB" w:rsidRDefault="006844AB">
      <w:pPr>
        <w:snapToGrid w:val="0"/>
        <w:jc w:val="both"/>
        <w:rPr>
          <w:rFonts w:ascii="Times New Roman" w:hAnsi="Times New Roman"/>
          <w:sz w:val="24"/>
          <w:szCs w:val="24"/>
        </w:rPr>
      </w:pPr>
    </w:p>
    <w:p w:rsidR="006844AB" w:rsidRDefault="00795A3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Wartość oferty brutto 39 703,59 zł </w:t>
      </w:r>
    </w:p>
    <w:p w:rsidR="006844AB" w:rsidRDefault="006844AB">
      <w:pPr>
        <w:jc w:val="both"/>
        <w:rPr>
          <w:rFonts w:ascii="Times New Roman" w:hAnsi="Times New Roman"/>
          <w:sz w:val="24"/>
          <w:szCs w:val="24"/>
        </w:rPr>
      </w:pPr>
    </w:p>
    <w:p w:rsidR="006844AB" w:rsidRDefault="00795A36">
      <w:pPr>
        <w:jc w:val="both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Wybrany wykonawca spełnił wszystkie wymagania określone w zaproszeniu do złożenia oferty opublikowanym na</w:t>
      </w:r>
      <w:r>
        <w:rPr>
          <w:rFonts w:ascii="Times New Roman" w:hAnsi="Times New Roman" w:cs="Times New Roman"/>
          <w:sz w:val="24"/>
          <w:szCs w:val="24"/>
        </w:rPr>
        <w:t xml:space="preserve"> stronie internetowej Zamawiającego www.dpsmojecice.pl. Złożona przez niego oferta ma najniższą cenę.</w:t>
      </w:r>
    </w:p>
    <w:p w:rsidR="006844AB" w:rsidRDefault="006844AB">
      <w:pPr>
        <w:jc w:val="center"/>
        <w:rPr>
          <w:rFonts w:ascii="Times New Roman" w:hAnsi="Times New Roman"/>
          <w:b/>
          <w:sz w:val="24"/>
          <w:szCs w:val="24"/>
        </w:rPr>
      </w:pPr>
    </w:p>
    <w:p w:rsidR="006844AB" w:rsidRDefault="006844AB">
      <w:pPr>
        <w:jc w:val="center"/>
        <w:rPr>
          <w:rFonts w:ascii="Times New Roman" w:hAnsi="Times New Roman"/>
          <w:b/>
          <w:sz w:val="24"/>
          <w:szCs w:val="24"/>
        </w:rPr>
      </w:pPr>
    </w:p>
    <w:p w:rsidR="006844AB" w:rsidRDefault="00795A36">
      <w:pPr>
        <w:spacing w:after="200" w:line="276" w:lineRule="auto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0"/>
          <w:sz w:val="24"/>
          <w:szCs w:val="24"/>
        </w:rPr>
        <w:t xml:space="preserve">Dyrektor  DPS </w:t>
      </w:r>
      <w:r>
        <w:rPr>
          <w:rFonts w:ascii="Times New Roman" w:hAnsi="Times New Roman" w:cs="0"/>
        </w:rPr>
        <w:t>„Nasz Dom” w Mojęcicach</w:t>
      </w:r>
    </w:p>
    <w:p w:rsidR="006844AB" w:rsidRDefault="00795A36">
      <w:pPr>
        <w:spacing w:after="200"/>
        <w:jc w:val="center"/>
        <w:rPr>
          <w:rFonts w:ascii="Times New Roman" w:hAnsi="Times New Roman"/>
          <w:sz w:val="24"/>
          <w:szCs w:val="24"/>
        </w:rPr>
      </w:pPr>
      <w:r>
        <w:rPr>
          <w:rFonts w:ascii="Times New Roman" w:hAnsi="Times New Roman" w:cs="0"/>
        </w:rPr>
        <w:t>Maciej Nejman</w:t>
      </w:r>
    </w:p>
    <w:sectPr w:rsidR="006844AB">
      <w:pgSz w:w="11906" w:h="16838"/>
      <w:pgMar w:top="1417" w:right="1417" w:bottom="1417" w:left="1417" w:header="0" w:footer="0" w:gutter="0"/>
      <w:cols w:space="708"/>
      <w:formProt w:val="0"/>
      <w:docGrid w:linePitch="360" w:charSpace="4096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Liberation Sans">
    <w:altName w:val="Arial"/>
    <w:panose1 w:val="020B0604020202020204"/>
    <w:charset w:val="EE"/>
    <w:family w:val="swiss"/>
    <w:pitch w:val="variable"/>
    <w:sig w:usb0="E0000AFF" w:usb1="500078FF" w:usb2="00000021" w:usb3="00000000" w:csb0="000001BF" w:csb1="00000000"/>
  </w:font>
  <w:font w:name="Microsoft YaHei">
    <w:panose1 w:val="020B0503020204020204"/>
    <w:charset w:val="00"/>
    <w:family w:val="roman"/>
    <w:notTrueType/>
    <w:pitch w:val="default"/>
  </w:font>
  <w:font w:name="Lucida Sans">
    <w:panose1 w:val="020B0602030504020204"/>
    <w:charset w:val="00"/>
    <w:family w:val="swiss"/>
    <w:pitch w:val="variable"/>
    <w:sig w:usb0="00000003" w:usb1="00000000" w:usb2="00000000" w:usb3="00000000" w:csb0="00000001" w:csb1="00000000"/>
  </w:font>
  <w:font w:name="Liberation Serif">
    <w:altName w:val="Times New Roman"/>
    <w:panose1 w:val="02020603050405020304"/>
    <w:charset w:val="EE"/>
    <w:family w:val="roman"/>
    <w:pitch w:val="variable"/>
    <w:sig w:usb0="E0000AFF" w:usb1="500078FF" w:usb2="00000021" w:usb3="00000000" w:csb0="000001BF" w:csb1="00000000"/>
  </w:font>
  <w:font w:name="0">
    <w:panose1 w:val="00000000000000000000"/>
    <w:charset w:val="00"/>
    <w:family w:val="roman"/>
    <w:notTrueType/>
    <w:pitch w:val="default"/>
  </w:font>
  <w:font w:name="Lucida Sans Unicode">
    <w:panose1 w:val="020B0602030504020204"/>
    <w:charset w:val="00"/>
    <w:family w:val="roman"/>
    <w:notTrueType/>
    <w:pitch w:val="default"/>
  </w:font>
  <w:font w:name="Mangal">
    <w:panose1 w:val="00000400000000000000"/>
    <w:charset w:val="00"/>
    <w:family w:val="roman"/>
    <w:pitch w:val="variable"/>
    <w:sig w:usb0="00008003" w:usb1="00000000" w:usb2="00000000" w:usb3="00000000" w:csb0="00000001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Verdana">
    <w:panose1 w:val="020B0604030504040204"/>
    <w:charset w:val="00"/>
    <w:family w:val="roman"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proofState w:spelling="clean"/>
  <w:defaultTabStop w:val="708"/>
  <w:autoHyphenation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6844AB"/>
    <w:rsid w:val="006844AB"/>
    <w:rsid w:val="00795A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9CEEE18A-847A-49D9-87D5-242318AE80C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ny">
    <w:name w:val="Normal"/>
    <w:qFormat/>
    <w:rPr>
      <w:rFonts w:ascii="Calibri" w:eastAsia="Calibri" w:hAnsi="Calibri" w:cs="Tahoma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TekstdymkaZnak">
    <w:name w:val="Tekst dymka Znak"/>
    <w:basedOn w:val="Domylnaczcionkaakapitu"/>
    <w:link w:val="Tekstdymka"/>
    <w:uiPriority w:val="99"/>
    <w:semiHidden/>
    <w:qFormat/>
    <w:rsid w:val="00051A2C"/>
    <w:rPr>
      <w:rFonts w:ascii="Tahoma" w:hAnsi="Tahoma" w:cs="Tahoma"/>
      <w:sz w:val="16"/>
      <w:szCs w:val="16"/>
    </w:rPr>
  </w:style>
  <w:style w:type="character" w:customStyle="1" w:styleId="czeinternetowe">
    <w:name w:val="Łącze internetowe"/>
    <w:basedOn w:val="Domylnaczcionkaakapitu"/>
    <w:uiPriority w:val="99"/>
    <w:unhideWhenUsed/>
    <w:rsid w:val="00716039"/>
    <w:rPr>
      <w:color w:val="0000FF" w:themeColor="hyperlink"/>
      <w:u w:val="single"/>
    </w:rPr>
  </w:style>
  <w:style w:type="character" w:customStyle="1" w:styleId="Odwiedzoneczeinternetowe">
    <w:name w:val="Odwiedzone łącze internetowe"/>
    <w:rPr>
      <w:color w:val="800000"/>
      <w:u w:val="single"/>
      <w:lang/>
    </w:rPr>
  </w:style>
  <w:style w:type="paragraph" w:styleId="Nagwek">
    <w:name w:val="header"/>
    <w:basedOn w:val="Normalny"/>
    <w:next w:val="Tekstpodstawowy"/>
    <w:qFormat/>
    <w:pPr>
      <w:keepNext/>
      <w:spacing w:before="240" w:after="120"/>
    </w:pPr>
    <w:rPr>
      <w:rFonts w:ascii="Liberation Sans" w:eastAsia="Microsoft YaHei" w:hAnsi="Liberation Sans" w:cs="Lucida Sans"/>
      <w:sz w:val="28"/>
      <w:szCs w:val="28"/>
    </w:rPr>
  </w:style>
  <w:style w:type="paragraph" w:styleId="Tekstpodstawowy">
    <w:name w:val="Body Text"/>
    <w:basedOn w:val="Normalny"/>
    <w:pPr>
      <w:spacing w:after="140" w:line="276" w:lineRule="auto"/>
    </w:pPr>
  </w:style>
  <w:style w:type="paragraph" w:styleId="Lista">
    <w:name w:val="List"/>
    <w:basedOn w:val="Tekstpodstawowy"/>
    <w:rPr>
      <w:rFonts w:cs="Lucida San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Lucida Sans"/>
      <w:i/>
      <w:iCs/>
      <w:sz w:val="24"/>
      <w:szCs w:val="24"/>
    </w:rPr>
  </w:style>
  <w:style w:type="paragraph" w:customStyle="1" w:styleId="Indeks">
    <w:name w:val="Indeks"/>
    <w:basedOn w:val="Normalny"/>
    <w:qFormat/>
    <w:pPr>
      <w:suppressLineNumbers/>
    </w:pPr>
    <w:rPr>
      <w:rFonts w:cs="Lucida Sans"/>
      <w:lang/>
    </w:rPr>
  </w:style>
  <w:style w:type="paragraph" w:styleId="Tekstdymka">
    <w:name w:val="Balloon Text"/>
    <w:basedOn w:val="Normalny"/>
    <w:link w:val="TekstdymkaZnak"/>
    <w:uiPriority w:val="99"/>
    <w:semiHidden/>
    <w:unhideWhenUsed/>
    <w:qFormat/>
    <w:rsid w:val="00051A2C"/>
    <w:rPr>
      <w:rFonts w:ascii="Tahoma" w:hAnsi="Tahoma"/>
      <w:sz w:val="16"/>
      <w:szCs w:val="16"/>
    </w:rPr>
  </w:style>
  <w:style w:type="paragraph" w:customStyle="1" w:styleId="Standard">
    <w:name w:val="Standard"/>
    <w:qFormat/>
    <w:pPr>
      <w:textAlignment w:val="baseline"/>
    </w:pPr>
    <w:rPr>
      <w:rFonts w:ascii="Liberation Serif" w:eastAsia="0" w:hAnsi="Liberation Serif" w:cs="Lucida Sans"/>
      <w:kern w:val="2"/>
      <w:sz w:val="24"/>
      <w:szCs w:val="24"/>
      <w:lang w:eastAsia="zh-CN" w:bidi="hi-IN"/>
    </w:rPr>
  </w:style>
  <w:style w:type="paragraph" w:styleId="Akapitzlist">
    <w:name w:val="List Paragraph"/>
    <w:basedOn w:val="Normalny"/>
    <w:qFormat/>
    <w:pPr>
      <w:widowControl w:val="0"/>
      <w:spacing w:line="240" w:lineRule="exact"/>
      <w:ind w:left="720"/>
    </w:pPr>
    <w:rPr>
      <w:rFonts w:ascii="Times New Roman" w:eastAsia="Lucida Sans Unicode" w:hAnsi="Times New Roman" w:cs="Mangal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130</Words>
  <Characters>786</Characters>
  <Application>Microsoft Office Word</Application>
  <DocSecurity>0</DocSecurity>
  <Lines>6</Lines>
  <Paragraphs>1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915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Elżbieta Krzykwa</dc:creator>
  <dc:description/>
  <cp:lastModifiedBy>admin</cp:lastModifiedBy>
  <cp:revision>2</cp:revision>
  <cp:lastPrinted>2025-12-30T12:01:00Z</cp:lastPrinted>
  <dcterms:created xsi:type="dcterms:W3CDTF">2026-01-05T10:01:00Z</dcterms:created>
  <dcterms:modified xsi:type="dcterms:W3CDTF">2026-01-05T10:01:00Z</dcterms:modified>
  <dc:language>pl-PL</dc:language>
</cp:coreProperties>
</file>